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CCE" w:rsidRPr="00516779" w:rsidRDefault="00A86CCE" w:rsidP="00A86CCE">
      <w:pPr>
        <w:spacing w:after="0" w:line="240" w:lineRule="auto"/>
        <w:ind w:left="-426"/>
        <w:jc w:val="center"/>
        <w:rPr>
          <w:rFonts w:ascii="Calibri" w:eastAsia="Calibri" w:hAnsi="Calibri" w:cs="Calibri"/>
          <w:lang w:val="uk-UA" w:eastAsia="uk-UA"/>
        </w:rPr>
      </w:pPr>
      <w:r w:rsidRPr="00516779">
        <w:rPr>
          <w:rFonts w:ascii="UkrainianBaltica" w:eastAsia="UkrainianBaltica" w:hAnsi="UkrainianBaltica" w:cs="UkrainianBaltica"/>
          <w:noProof/>
          <w:sz w:val="24"/>
          <w:szCs w:val="24"/>
          <w:lang w:eastAsia="ru-RU"/>
        </w:rPr>
        <w:drawing>
          <wp:inline distT="0" distB="0" distL="0" distR="0" wp14:anchorId="70C8247C" wp14:editId="492CA5F4">
            <wp:extent cx="43815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38150" cy="609600"/>
                    </a:xfrm>
                    <a:prstGeom prst="rect">
                      <a:avLst/>
                    </a:prstGeom>
                    <a:ln/>
                  </pic:spPr>
                </pic:pic>
              </a:graphicData>
            </a:graphic>
          </wp:inline>
        </w:drawing>
      </w:r>
    </w:p>
    <w:p w:rsidR="00A86CCE" w:rsidRPr="00516779" w:rsidRDefault="00A86CCE" w:rsidP="00A86CCE">
      <w:pPr>
        <w:spacing w:after="0" w:line="240" w:lineRule="auto"/>
        <w:ind w:left="-426"/>
        <w:jc w:val="center"/>
        <w:rPr>
          <w:rFonts w:ascii="Calibri" w:eastAsia="Calibri" w:hAnsi="Calibri" w:cs="Calibri"/>
          <w:lang w:val="uk-UA" w:eastAsia="uk-UA"/>
        </w:rPr>
      </w:pPr>
    </w:p>
    <w:p w:rsidR="00A86CCE" w:rsidRPr="00516779" w:rsidRDefault="00A86CCE" w:rsidP="00A86CCE">
      <w:pPr>
        <w:keepNext/>
        <w:spacing w:after="0" w:line="240" w:lineRule="auto"/>
        <w:ind w:left="-426"/>
        <w:jc w:val="center"/>
        <w:outlineLvl w:val="0"/>
        <w:rPr>
          <w:rFonts w:ascii="Times New Roman" w:eastAsia="Times New Roman" w:hAnsi="Times New Roman" w:cs="Times New Roman"/>
          <w:b/>
          <w:sz w:val="28"/>
          <w:szCs w:val="28"/>
          <w:lang w:val="uk-UA" w:eastAsia="uk-UA"/>
        </w:rPr>
      </w:pPr>
      <w:r w:rsidRPr="00516779">
        <w:rPr>
          <w:rFonts w:ascii="Times New Roman" w:eastAsia="Times New Roman" w:hAnsi="Times New Roman" w:cs="Times New Roman"/>
          <w:b/>
          <w:sz w:val="28"/>
          <w:szCs w:val="28"/>
          <w:lang w:val="uk-UA" w:eastAsia="uk-UA"/>
        </w:rPr>
        <w:t>ІЧНЯНСЬКА МІСЬКА РАДА</w:t>
      </w:r>
    </w:p>
    <w:p w:rsidR="00A86CCE" w:rsidRPr="00DF42F9" w:rsidRDefault="00A86CCE" w:rsidP="00A86CCE">
      <w:pPr>
        <w:keepNext/>
        <w:spacing w:after="0" w:line="240" w:lineRule="auto"/>
        <w:ind w:left="-426"/>
        <w:jc w:val="center"/>
        <w:outlineLvl w:val="1"/>
        <w:rPr>
          <w:rFonts w:ascii="Times New Roman" w:eastAsia="Times New Roman" w:hAnsi="Times New Roman" w:cs="Times New Roman"/>
          <w:b/>
          <w:sz w:val="28"/>
          <w:szCs w:val="28"/>
          <w:lang w:val="uk-UA" w:eastAsia="uk-UA"/>
        </w:rPr>
      </w:pPr>
    </w:p>
    <w:p w:rsidR="00A86CCE" w:rsidRPr="00516779" w:rsidRDefault="00A86CCE" w:rsidP="00A86CCE">
      <w:pPr>
        <w:keepNext/>
        <w:spacing w:after="0" w:line="240" w:lineRule="auto"/>
        <w:ind w:left="-426"/>
        <w:jc w:val="center"/>
        <w:outlineLvl w:val="1"/>
        <w:rPr>
          <w:rFonts w:ascii="Times New Roman" w:eastAsia="Times New Roman" w:hAnsi="Times New Roman" w:cs="Times New Roman"/>
          <w:b/>
          <w:sz w:val="32"/>
          <w:szCs w:val="32"/>
          <w:lang w:val="uk-UA" w:eastAsia="uk-UA"/>
        </w:rPr>
      </w:pPr>
      <w:r w:rsidRPr="00516779">
        <w:rPr>
          <w:rFonts w:ascii="Times New Roman" w:eastAsia="Times New Roman" w:hAnsi="Times New Roman" w:cs="Times New Roman"/>
          <w:b/>
          <w:sz w:val="32"/>
          <w:szCs w:val="32"/>
          <w:lang w:val="uk-UA" w:eastAsia="uk-UA"/>
        </w:rPr>
        <w:t>РОЗПОРЯДЖЕННЯ</w:t>
      </w:r>
    </w:p>
    <w:p w:rsidR="00A86CCE" w:rsidRPr="00A95497" w:rsidRDefault="00A86CCE" w:rsidP="00A86CCE">
      <w:pPr>
        <w:spacing w:after="0" w:line="240" w:lineRule="auto"/>
        <w:jc w:val="both"/>
        <w:rPr>
          <w:rFonts w:ascii="Times New Roman" w:eastAsia="Times New Roman" w:hAnsi="Times New Roman" w:cs="Times New Roman"/>
          <w:b/>
          <w:sz w:val="28"/>
          <w:szCs w:val="28"/>
          <w:lang w:val="uk-UA" w:eastAsia="uk-UA"/>
        </w:rPr>
      </w:pPr>
    </w:p>
    <w:p w:rsidR="00A86CCE" w:rsidRPr="00A95497" w:rsidRDefault="00DC7D9F" w:rsidP="00A86CCE">
      <w:pPr>
        <w:spacing w:after="0" w:line="240" w:lineRule="auto"/>
        <w:jc w:val="both"/>
        <w:rPr>
          <w:rFonts w:ascii="Times New Roman" w:eastAsia="Times New Roman" w:hAnsi="Times New Roman" w:cs="Times New Roman"/>
          <w:sz w:val="28"/>
          <w:szCs w:val="28"/>
          <w:lang w:val="uk-UA" w:eastAsia="uk-UA"/>
        </w:rPr>
      </w:pPr>
      <w:r w:rsidRPr="00A95497">
        <w:rPr>
          <w:rFonts w:ascii="Times New Roman" w:eastAsia="Times New Roman" w:hAnsi="Times New Roman" w:cs="Times New Roman"/>
          <w:sz w:val="28"/>
          <w:szCs w:val="28"/>
          <w:lang w:val="uk-UA" w:eastAsia="uk-UA"/>
        </w:rPr>
        <w:t xml:space="preserve"> </w:t>
      </w:r>
      <w:r w:rsidR="00351075" w:rsidRPr="00A95497">
        <w:rPr>
          <w:rFonts w:ascii="Times New Roman" w:eastAsia="Times New Roman" w:hAnsi="Times New Roman" w:cs="Times New Roman"/>
          <w:sz w:val="28"/>
          <w:szCs w:val="28"/>
          <w:lang w:val="uk-UA" w:eastAsia="uk-UA"/>
        </w:rPr>
        <w:t>13</w:t>
      </w:r>
      <w:r w:rsidR="00A86CCE" w:rsidRPr="00A95497">
        <w:rPr>
          <w:rFonts w:ascii="Times New Roman" w:eastAsia="Times New Roman" w:hAnsi="Times New Roman" w:cs="Times New Roman"/>
          <w:sz w:val="28"/>
          <w:szCs w:val="28"/>
          <w:lang w:val="uk-UA" w:eastAsia="uk-UA"/>
        </w:rPr>
        <w:t xml:space="preserve"> </w:t>
      </w:r>
      <w:r w:rsidR="00351075" w:rsidRPr="00A95497">
        <w:rPr>
          <w:rFonts w:ascii="Times New Roman" w:eastAsia="Times New Roman" w:hAnsi="Times New Roman" w:cs="Times New Roman"/>
          <w:sz w:val="28"/>
          <w:szCs w:val="28"/>
          <w:lang w:val="uk-UA" w:eastAsia="uk-UA"/>
        </w:rPr>
        <w:t>трав</w:t>
      </w:r>
      <w:r w:rsidR="00D80551" w:rsidRPr="00A95497">
        <w:rPr>
          <w:rFonts w:ascii="Times New Roman" w:eastAsia="Times New Roman" w:hAnsi="Times New Roman" w:cs="Times New Roman"/>
          <w:sz w:val="28"/>
          <w:szCs w:val="28"/>
          <w:lang w:val="uk-UA" w:eastAsia="uk-UA"/>
        </w:rPr>
        <w:t>ня</w:t>
      </w:r>
      <w:r w:rsidRPr="00A95497">
        <w:rPr>
          <w:rFonts w:ascii="Times New Roman" w:eastAsia="Times New Roman" w:hAnsi="Times New Roman" w:cs="Times New Roman"/>
          <w:sz w:val="28"/>
          <w:szCs w:val="28"/>
          <w:lang w:val="uk-UA" w:eastAsia="uk-UA"/>
        </w:rPr>
        <w:t xml:space="preserve"> 2025</w:t>
      </w:r>
      <w:r w:rsidR="00A86CCE" w:rsidRPr="00A95497">
        <w:rPr>
          <w:rFonts w:ascii="Times New Roman" w:eastAsia="Times New Roman" w:hAnsi="Times New Roman" w:cs="Times New Roman"/>
          <w:sz w:val="28"/>
          <w:szCs w:val="28"/>
          <w:lang w:val="uk-UA" w:eastAsia="uk-UA"/>
        </w:rPr>
        <w:t xml:space="preserve"> року                    </w:t>
      </w:r>
      <w:r w:rsidRPr="00A95497">
        <w:rPr>
          <w:rFonts w:ascii="Times New Roman" w:eastAsia="Times New Roman" w:hAnsi="Times New Roman" w:cs="Times New Roman"/>
          <w:sz w:val="28"/>
          <w:szCs w:val="28"/>
          <w:lang w:val="uk-UA" w:eastAsia="uk-UA"/>
        </w:rPr>
        <w:t xml:space="preserve">       м. Ічня                                    </w:t>
      </w:r>
      <w:r w:rsidR="00A86CCE" w:rsidRPr="00A95497">
        <w:rPr>
          <w:rFonts w:ascii="Times New Roman" w:eastAsia="Times New Roman" w:hAnsi="Times New Roman" w:cs="Times New Roman"/>
          <w:sz w:val="28"/>
          <w:szCs w:val="28"/>
          <w:lang w:val="uk-UA" w:eastAsia="uk-UA"/>
        </w:rPr>
        <w:t xml:space="preserve">       </w:t>
      </w:r>
      <w:r w:rsidR="00F27720" w:rsidRPr="00A95497">
        <w:rPr>
          <w:rFonts w:ascii="Times New Roman" w:eastAsia="Times New Roman" w:hAnsi="Times New Roman" w:cs="Times New Roman"/>
          <w:sz w:val="28"/>
          <w:szCs w:val="28"/>
          <w:lang w:val="uk-UA" w:eastAsia="uk-UA"/>
        </w:rPr>
        <w:t xml:space="preserve">    </w:t>
      </w:r>
      <w:r w:rsidR="00A86CCE" w:rsidRPr="00A95497">
        <w:rPr>
          <w:rFonts w:ascii="Times New Roman" w:eastAsia="Times New Roman" w:hAnsi="Times New Roman" w:cs="Times New Roman"/>
          <w:sz w:val="28"/>
          <w:szCs w:val="28"/>
          <w:lang w:val="uk-UA" w:eastAsia="uk-UA"/>
        </w:rPr>
        <w:t xml:space="preserve">№ </w:t>
      </w:r>
      <w:r w:rsidR="00351075" w:rsidRPr="00A95497">
        <w:rPr>
          <w:rFonts w:ascii="Times New Roman" w:eastAsia="Times New Roman" w:hAnsi="Times New Roman" w:cs="Times New Roman"/>
          <w:sz w:val="28"/>
          <w:szCs w:val="28"/>
          <w:lang w:val="uk-UA" w:eastAsia="uk-UA"/>
        </w:rPr>
        <w:t>133</w:t>
      </w:r>
    </w:p>
    <w:p w:rsidR="00DC7D9F" w:rsidRPr="00A95497" w:rsidRDefault="00DC7D9F" w:rsidP="00DF42F9">
      <w:pPr>
        <w:spacing w:after="0" w:line="240" w:lineRule="auto"/>
        <w:rPr>
          <w:rFonts w:ascii="Times New Roman" w:hAnsi="Times New Roman" w:cs="Times New Roman"/>
          <w:b/>
          <w:sz w:val="28"/>
          <w:szCs w:val="28"/>
          <w:lang w:val="uk-UA"/>
        </w:rPr>
      </w:pPr>
    </w:p>
    <w:p w:rsidR="00A86CCE" w:rsidRPr="00A95497" w:rsidRDefault="00DC7D9F" w:rsidP="00DF42F9">
      <w:pPr>
        <w:spacing w:after="0" w:line="240" w:lineRule="auto"/>
        <w:rPr>
          <w:rFonts w:ascii="Times New Roman" w:hAnsi="Times New Roman" w:cs="Times New Roman"/>
          <w:b/>
          <w:sz w:val="28"/>
          <w:szCs w:val="28"/>
          <w:lang w:val="uk-UA"/>
        </w:rPr>
      </w:pPr>
      <w:r w:rsidRPr="00A95497">
        <w:rPr>
          <w:rFonts w:ascii="Times New Roman" w:hAnsi="Times New Roman" w:cs="Times New Roman"/>
          <w:b/>
          <w:sz w:val="28"/>
          <w:szCs w:val="28"/>
          <w:lang w:val="uk-UA"/>
        </w:rPr>
        <w:t xml:space="preserve">Про </w:t>
      </w:r>
      <w:r w:rsidR="00CC3F82" w:rsidRPr="00A95497">
        <w:rPr>
          <w:rFonts w:ascii="Times New Roman" w:hAnsi="Times New Roman" w:cs="Times New Roman"/>
          <w:b/>
          <w:sz w:val="28"/>
          <w:szCs w:val="28"/>
          <w:lang w:val="uk-UA"/>
        </w:rPr>
        <w:t>створення комісії з</w:t>
      </w:r>
      <w:r w:rsidR="00351075" w:rsidRPr="00A95497">
        <w:rPr>
          <w:rFonts w:ascii="Times New Roman" w:hAnsi="Times New Roman" w:cs="Times New Roman"/>
          <w:b/>
          <w:sz w:val="28"/>
          <w:szCs w:val="28"/>
          <w:lang w:val="uk-UA"/>
        </w:rPr>
        <w:t xml:space="preserve"> повторного</w:t>
      </w:r>
    </w:p>
    <w:p w:rsidR="00CC3F82" w:rsidRPr="00A95497" w:rsidRDefault="00CC3F82" w:rsidP="00DF42F9">
      <w:pPr>
        <w:spacing w:after="0" w:line="240" w:lineRule="auto"/>
        <w:rPr>
          <w:rFonts w:ascii="Times New Roman" w:hAnsi="Times New Roman" w:cs="Times New Roman"/>
          <w:b/>
          <w:sz w:val="28"/>
          <w:szCs w:val="28"/>
          <w:lang w:val="uk-UA"/>
        </w:rPr>
      </w:pPr>
      <w:r w:rsidRPr="00A95497">
        <w:rPr>
          <w:rFonts w:ascii="Times New Roman" w:hAnsi="Times New Roman" w:cs="Times New Roman"/>
          <w:b/>
          <w:sz w:val="28"/>
          <w:szCs w:val="28"/>
          <w:lang w:val="uk-UA"/>
        </w:rPr>
        <w:t>розслідування нещасного випадку</w:t>
      </w:r>
    </w:p>
    <w:p w:rsidR="00DC7D9F" w:rsidRPr="00A95497" w:rsidRDefault="00DC7D9F" w:rsidP="00DF42F9">
      <w:pPr>
        <w:widowControl w:val="0"/>
        <w:autoSpaceDE w:val="0"/>
        <w:autoSpaceDN w:val="0"/>
        <w:spacing w:after="0" w:line="240" w:lineRule="auto"/>
        <w:jc w:val="both"/>
        <w:rPr>
          <w:rFonts w:ascii="Times New Roman" w:eastAsia="Times New Roman" w:hAnsi="Times New Roman" w:cs="Times New Roman"/>
          <w:sz w:val="28"/>
          <w:szCs w:val="28"/>
          <w:lang w:val="uk-UA"/>
        </w:rPr>
      </w:pPr>
    </w:p>
    <w:p w:rsidR="003C301D" w:rsidRPr="00A95497" w:rsidRDefault="003C301D" w:rsidP="00DF42F9">
      <w:pPr>
        <w:pStyle w:val="a7"/>
        <w:spacing w:before="0"/>
        <w:jc w:val="both"/>
        <w:rPr>
          <w:rFonts w:ascii="Times New Roman" w:hAnsi="Times New Roman"/>
          <w:sz w:val="28"/>
          <w:szCs w:val="28"/>
        </w:rPr>
      </w:pPr>
      <w:r w:rsidRPr="00A95497">
        <w:rPr>
          <w:rFonts w:ascii="Times New Roman" w:hAnsi="Times New Roman"/>
          <w:sz w:val="28"/>
          <w:szCs w:val="28"/>
        </w:rPr>
        <w:t>На виконання припису № 4.3/16-25 за формою Н-9 Центрального міжрегіонального управління Державної служби з питань праці щодо проведення повторного розсл</w:t>
      </w:r>
      <w:r w:rsidR="00A95497" w:rsidRPr="00A95497">
        <w:rPr>
          <w:rFonts w:ascii="Times New Roman" w:hAnsi="Times New Roman"/>
          <w:sz w:val="28"/>
          <w:szCs w:val="28"/>
        </w:rPr>
        <w:t>ідування нещасного випадку, що</w:t>
      </w:r>
      <w:r w:rsidRPr="00A95497">
        <w:rPr>
          <w:rFonts w:ascii="Times New Roman" w:hAnsi="Times New Roman"/>
          <w:sz w:val="28"/>
          <w:szCs w:val="28"/>
        </w:rPr>
        <w:t xml:space="preserve"> стався 27.11.2024 о 09 год. 20 хв. з старостою Припутнівського старостинського округу Ічнянської міської ради Сеньком Анатолієм Миколайовичем</w:t>
      </w:r>
      <w:r w:rsidR="00A95497" w:rsidRPr="00A95497">
        <w:rPr>
          <w:rFonts w:ascii="Times New Roman" w:hAnsi="Times New Roman"/>
          <w:sz w:val="28"/>
          <w:szCs w:val="28"/>
        </w:rPr>
        <w:t>,</w:t>
      </w:r>
      <w:r w:rsidRPr="00A95497">
        <w:rPr>
          <w:rFonts w:ascii="Times New Roman" w:hAnsi="Times New Roman"/>
          <w:sz w:val="28"/>
          <w:szCs w:val="28"/>
        </w:rPr>
        <w:t xml:space="preserve"> 04.06.1967 </w:t>
      </w:r>
      <w:proofErr w:type="spellStart"/>
      <w:r w:rsidRPr="00A95497">
        <w:rPr>
          <w:rFonts w:ascii="Times New Roman" w:hAnsi="Times New Roman"/>
          <w:sz w:val="28"/>
          <w:szCs w:val="28"/>
        </w:rPr>
        <w:t>р.н</w:t>
      </w:r>
      <w:proofErr w:type="spellEnd"/>
      <w:r w:rsidRPr="00A95497">
        <w:rPr>
          <w:rFonts w:ascii="Times New Roman" w:hAnsi="Times New Roman"/>
          <w:sz w:val="28"/>
          <w:szCs w:val="28"/>
        </w:rPr>
        <w:t>.</w:t>
      </w:r>
      <w:r w:rsidR="00A95497" w:rsidRPr="00A95497">
        <w:rPr>
          <w:rFonts w:ascii="Times New Roman" w:hAnsi="Times New Roman"/>
          <w:sz w:val="28"/>
          <w:szCs w:val="28"/>
        </w:rPr>
        <w:t>,</w:t>
      </w:r>
      <w:r w:rsidRPr="00A95497">
        <w:rPr>
          <w:rFonts w:ascii="Times New Roman" w:hAnsi="Times New Roman"/>
          <w:sz w:val="28"/>
          <w:szCs w:val="28"/>
        </w:rPr>
        <w:t xml:space="preserve"> на території села Припутні Прилуцького району Чернігівської області та, керуючись Порядком розслідування та обліку нещасних випадків, професійних захворювань та аварій на виробництві, затвердженого постановою Кабінету Міністрів України від 17 квітня 2019 року № 33</w:t>
      </w:r>
      <w:r w:rsidR="0070179C" w:rsidRPr="00A95497">
        <w:rPr>
          <w:rFonts w:ascii="Times New Roman" w:hAnsi="Times New Roman"/>
          <w:sz w:val="28"/>
          <w:szCs w:val="28"/>
        </w:rPr>
        <w:t>7 (далі – Порядок)</w:t>
      </w:r>
      <w:r w:rsidRPr="00A95497">
        <w:rPr>
          <w:rFonts w:ascii="Times New Roman" w:hAnsi="Times New Roman"/>
          <w:sz w:val="28"/>
          <w:szCs w:val="28"/>
        </w:rPr>
        <w:t xml:space="preserve">, </w:t>
      </w:r>
      <w:r w:rsidRPr="00A95497">
        <w:rPr>
          <w:rFonts w:ascii="Times New Roman" w:eastAsia="Calibri" w:hAnsi="Times New Roman"/>
          <w:sz w:val="28"/>
          <w:szCs w:val="28"/>
          <w:lang w:eastAsia="en-US"/>
        </w:rPr>
        <w:t xml:space="preserve">керуючись пунктом </w:t>
      </w:r>
      <w:r w:rsidRPr="00A95497">
        <w:rPr>
          <w:rFonts w:ascii="Times New Roman" w:hAnsi="Times New Roman"/>
          <w:sz w:val="28"/>
          <w:szCs w:val="28"/>
        </w:rPr>
        <w:t>20 частини четвертої статті 42 Закону України «Про місцеве самоврядування в Україні»,</w:t>
      </w:r>
    </w:p>
    <w:p w:rsidR="00A95497" w:rsidRPr="00A95497" w:rsidRDefault="00A95497" w:rsidP="00DF42F9">
      <w:pPr>
        <w:pStyle w:val="a7"/>
        <w:spacing w:before="0"/>
        <w:jc w:val="both"/>
        <w:rPr>
          <w:rFonts w:ascii="Times New Roman" w:hAnsi="Times New Roman"/>
          <w:sz w:val="28"/>
          <w:szCs w:val="28"/>
        </w:rPr>
      </w:pPr>
    </w:p>
    <w:p w:rsidR="00A95497" w:rsidRPr="00A95497" w:rsidRDefault="00A95497" w:rsidP="00DF42F9">
      <w:pPr>
        <w:pStyle w:val="a7"/>
        <w:spacing w:before="0"/>
        <w:jc w:val="both"/>
        <w:rPr>
          <w:rFonts w:ascii="Times New Roman" w:hAnsi="Times New Roman"/>
          <w:sz w:val="28"/>
          <w:szCs w:val="28"/>
        </w:rPr>
      </w:pPr>
      <w:r w:rsidRPr="00A95497">
        <w:rPr>
          <w:rFonts w:ascii="Times New Roman" w:hAnsi="Times New Roman"/>
          <w:sz w:val="28"/>
          <w:szCs w:val="28"/>
        </w:rPr>
        <w:t>ЗОБОВ’ЯЗУЮ:</w:t>
      </w:r>
    </w:p>
    <w:p w:rsidR="00560B97" w:rsidRPr="00A95497" w:rsidRDefault="009A32AD" w:rsidP="005D2DD1">
      <w:pPr>
        <w:spacing w:before="60" w:after="60" w:line="240" w:lineRule="auto"/>
        <w:ind w:right="-1" w:firstLine="567"/>
        <w:jc w:val="both"/>
        <w:rPr>
          <w:rFonts w:ascii="Times New Roman" w:eastAsia="Times New Roman" w:hAnsi="Times New Roman" w:cs="Times New Roman"/>
          <w:sz w:val="28"/>
          <w:szCs w:val="28"/>
          <w:lang w:val="uk-UA" w:eastAsia="ru-RU"/>
        </w:rPr>
      </w:pPr>
      <w:r w:rsidRPr="00A95497">
        <w:rPr>
          <w:rFonts w:ascii="Times New Roman" w:eastAsia="Times New Roman" w:hAnsi="Times New Roman" w:cs="Times New Roman"/>
          <w:sz w:val="28"/>
          <w:szCs w:val="28"/>
          <w:lang w:val="uk-UA" w:eastAsia="ru-RU"/>
        </w:rPr>
        <w:t xml:space="preserve">1. Створити </w:t>
      </w:r>
      <w:r w:rsidR="00560B97" w:rsidRPr="00A95497">
        <w:rPr>
          <w:rFonts w:ascii="Times New Roman" w:eastAsia="Times New Roman" w:hAnsi="Times New Roman" w:cs="Times New Roman"/>
          <w:sz w:val="28"/>
          <w:szCs w:val="28"/>
          <w:lang w:val="uk-UA" w:eastAsia="ru-RU"/>
        </w:rPr>
        <w:t>комісію з розслідування нещасного випадку у складі:</w:t>
      </w:r>
    </w:p>
    <w:tbl>
      <w:tblPr>
        <w:tblStyle w:val="a8"/>
        <w:tblW w:w="0" w:type="auto"/>
        <w:tblLook w:val="04A0" w:firstRow="1" w:lastRow="0" w:firstColumn="1" w:lastColumn="0" w:noHBand="0" w:noVBand="1"/>
      </w:tblPr>
      <w:tblGrid>
        <w:gridCol w:w="2660"/>
        <w:gridCol w:w="6911"/>
      </w:tblGrid>
      <w:tr w:rsidR="00560B97" w:rsidRPr="00A95497" w:rsidTr="00560B97">
        <w:tc>
          <w:tcPr>
            <w:tcW w:w="2660" w:type="dxa"/>
          </w:tcPr>
          <w:p w:rsidR="00560B97" w:rsidRPr="00A95497" w:rsidRDefault="00560B97" w:rsidP="005D2DD1">
            <w:pPr>
              <w:spacing w:before="60" w:after="60"/>
              <w:ind w:right="-1"/>
              <w:jc w:val="both"/>
              <w:rPr>
                <w:rFonts w:ascii="Times New Roman" w:eastAsia="Times New Roman" w:hAnsi="Times New Roman" w:cs="Times New Roman"/>
                <w:b/>
                <w:sz w:val="28"/>
                <w:szCs w:val="28"/>
                <w:lang w:val="uk-UA" w:eastAsia="ru-RU"/>
              </w:rPr>
            </w:pPr>
            <w:r w:rsidRPr="00A95497">
              <w:rPr>
                <w:rFonts w:ascii="Times New Roman" w:eastAsia="Times New Roman" w:hAnsi="Times New Roman" w:cs="Times New Roman"/>
                <w:b/>
                <w:sz w:val="28"/>
                <w:szCs w:val="28"/>
                <w:lang w:val="uk-UA" w:eastAsia="ru-RU"/>
              </w:rPr>
              <w:t>Голова комісії:</w:t>
            </w:r>
          </w:p>
        </w:tc>
        <w:tc>
          <w:tcPr>
            <w:tcW w:w="6911" w:type="dxa"/>
          </w:tcPr>
          <w:p w:rsidR="00560B97" w:rsidRPr="00A95497" w:rsidRDefault="00560B97" w:rsidP="005D2DD1">
            <w:pPr>
              <w:spacing w:before="60" w:after="60"/>
              <w:ind w:right="-1"/>
              <w:jc w:val="both"/>
              <w:rPr>
                <w:rFonts w:ascii="Times New Roman" w:eastAsia="Times New Roman" w:hAnsi="Times New Roman" w:cs="Times New Roman"/>
                <w:b/>
                <w:sz w:val="28"/>
                <w:szCs w:val="28"/>
                <w:lang w:val="uk-UA" w:eastAsia="ru-RU"/>
              </w:rPr>
            </w:pPr>
          </w:p>
        </w:tc>
      </w:tr>
      <w:tr w:rsidR="00560B97" w:rsidRPr="005F750A" w:rsidTr="00560B97">
        <w:tc>
          <w:tcPr>
            <w:tcW w:w="2660" w:type="dxa"/>
          </w:tcPr>
          <w:p w:rsidR="00560B97" w:rsidRPr="00A95497" w:rsidRDefault="00560B97" w:rsidP="0081333E">
            <w:pPr>
              <w:spacing w:before="60" w:after="60"/>
              <w:ind w:right="-1"/>
              <w:rPr>
                <w:rFonts w:ascii="Times New Roman" w:eastAsia="Times New Roman" w:hAnsi="Times New Roman" w:cs="Times New Roman"/>
                <w:sz w:val="28"/>
                <w:szCs w:val="28"/>
                <w:lang w:val="uk-UA" w:eastAsia="ru-RU"/>
              </w:rPr>
            </w:pPr>
            <w:r w:rsidRPr="00A95497">
              <w:rPr>
                <w:rFonts w:ascii="Times New Roman" w:hAnsi="Times New Roman" w:cs="Times New Roman"/>
                <w:sz w:val="28"/>
                <w:szCs w:val="28"/>
                <w:lang w:val="uk-UA"/>
              </w:rPr>
              <w:t>КАМЕНСЬКА Наталія Дмитрівна</w:t>
            </w:r>
          </w:p>
        </w:tc>
        <w:tc>
          <w:tcPr>
            <w:tcW w:w="6911" w:type="dxa"/>
          </w:tcPr>
          <w:p w:rsidR="00560B97" w:rsidRPr="00A95497" w:rsidRDefault="00560B97" w:rsidP="005D2DD1">
            <w:pPr>
              <w:spacing w:before="60" w:after="60"/>
              <w:ind w:right="-1"/>
              <w:jc w:val="both"/>
              <w:rPr>
                <w:rFonts w:ascii="Times New Roman" w:eastAsia="Times New Roman" w:hAnsi="Times New Roman" w:cs="Times New Roman"/>
                <w:sz w:val="28"/>
                <w:szCs w:val="28"/>
                <w:lang w:val="uk-UA" w:eastAsia="ru-RU"/>
              </w:rPr>
            </w:pPr>
            <w:r w:rsidRPr="00A95497">
              <w:rPr>
                <w:rFonts w:ascii="Times New Roman" w:hAnsi="Times New Roman" w:cs="Times New Roman"/>
                <w:sz w:val="28"/>
                <w:szCs w:val="28"/>
                <w:lang w:val="uk-UA"/>
              </w:rPr>
              <w:t>головний спеціаліст відділу житлово-комунального господарства, комунальної власності та благоустрою Ічнянської міської ради, виконуюча функції Служби охорони праці Ічнянської міської ради</w:t>
            </w:r>
          </w:p>
        </w:tc>
      </w:tr>
      <w:tr w:rsidR="00560B97" w:rsidRPr="00A95497" w:rsidTr="00560B97">
        <w:trPr>
          <w:trHeight w:val="326"/>
        </w:trPr>
        <w:tc>
          <w:tcPr>
            <w:tcW w:w="2660" w:type="dxa"/>
          </w:tcPr>
          <w:p w:rsidR="00560B97" w:rsidRPr="00A95497" w:rsidRDefault="00560B97" w:rsidP="0081333E">
            <w:pPr>
              <w:spacing w:before="60" w:after="60"/>
              <w:ind w:right="-1"/>
              <w:rPr>
                <w:rFonts w:ascii="Times New Roman" w:eastAsia="Times New Roman" w:hAnsi="Times New Roman" w:cs="Times New Roman"/>
                <w:b/>
                <w:sz w:val="28"/>
                <w:szCs w:val="28"/>
                <w:lang w:val="uk-UA" w:eastAsia="ru-RU"/>
              </w:rPr>
            </w:pPr>
            <w:r w:rsidRPr="00A95497">
              <w:rPr>
                <w:rFonts w:ascii="Times New Roman" w:eastAsia="Times New Roman" w:hAnsi="Times New Roman" w:cs="Times New Roman"/>
                <w:b/>
                <w:sz w:val="28"/>
                <w:szCs w:val="28"/>
                <w:lang w:val="uk-UA" w:eastAsia="ru-RU"/>
              </w:rPr>
              <w:t>Члени комісії:</w:t>
            </w:r>
          </w:p>
        </w:tc>
        <w:tc>
          <w:tcPr>
            <w:tcW w:w="6911" w:type="dxa"/>
          </w:tcPr>
          <w:p w:rsidR="00560B97" w:rsidRPr="00A95497" w:rsidRDefault="00560B97" w:rsidP="005D2DD1">
            <w:pPr>
              <w:spacing w:before="60" w:after="60"/>
              <w:ind w:right="-1"/>
              <w:jc w:val="both"/>
              <w:rPr>
                <w:rFonts w:ascii="Times New Roman" w:eastAsia="Times New Roman" w:hAnsi="Times New Roman" w:cs="Times New Roman"/>
                <w:sz w:val="28"/>
                <w:szCs w:val="28"/>
                <w:lang w:val="uk-UA" w:eastAsia="ru-RU"/>
              </w:rPr>
            </w:pPr>
          </w:p>
        </w:tc>
      </w:tr>
      <w:tr w:rsidR="00560B97" w:rsidRPr="00A95497" w:rsidTr="00560B97">
        <w:tc>
          <w:tcPr>
            <w:tcW w:w="2660" w:type="dxa"/>
          </w:tcPr>
          <w:p w:rsidR="00560B97" w:rsidRPr="00A95497" w:rsidRDefault="003C301D" w:rsidP="0081333E">
            <w:pPr>
              <w:spacing w:before="60" w:after="60"/>
              <w:ind w:right="-1"/>
              <w:rPr>
                <w:rFonts w:ascii="Times New Roman" w:eastAsia="Times New Roman" w:hAnsi="Times New Roman" w:cs="Times New Roman"/>
                <w:sz w:val="28"/>
                <w:szCs w:val="28"/>
                <w:lang w:val="uk-UA" w:eastAsia="ru-RU"/>
              </w:rPr>
            </w:pPr>
            <w:r w:rsidRPr="00A95497">
              <w:rPr>
                <w:rFonts w:ascii="Times New Roman" w:eastAsia="Times New Roman" w:hAnsi="Times New Roman" w:cs="Times New Roman"/>
                <w:sz w:val="28"/>
                <w:szCs w:val="28"/>
                <w:lang w:val="uk-UA" w:eastAsia="ru-RU"/>
              </w:rPr>
              <w:t>КОВАЛЕНКО Галина Вікторівна</w:t>
            </w:r>
          </w:p>
        </w:tc>
        <w:tc>
          <w:tcPr>
            <w:tcW w:w="6911" w:type="dxa"/>
          </w:tcPr>
          <w:p w:rsidR="00560B97" w:rsidRPr="00A95497" w:rsidRDefault="00DF42F9" w:rsidP="00DF42F9">
            <w:pPr>
              <w:spacing w:before="60" w:after="60"/>
              <w:ind w:right="-1"/>
              <w:jc w:val="both"/>
              <w:rPr>
                <w:rFonts w:ascii="Times New Roman" w:eastAsia="Times New Roman" w:hAnsi="Times New Roman" w:cs="Times New Roman"/>
                <w:sz w:val="28"/>
                <w:szCs w:val="28"/>
                <w:lang w:val="uk-UA" w:eastAsia="ru-RU"/>
              </w:rPr>
            </w:pPr>
            <w:r w:rsidRPr="00A95497">
              <w:rPr>
                <w:rFonts w:ascii="Times New Roman" w:eastAsia="Times New Roman" w:hAnsi="Times New Roman" w:cs="Times New Roman"/>
                <w:sz w:val="28"/>
                <w:szCs w:val="28"/>
                <w:lang w:val="uk-UA" w:eastAsia="ru-RU"/>
              </w:rPr>
              <w:t xml:space="preserve">головний спеціаліст відділу профілактики та розслідування нещасних випадків Управління контрольно-перевірочної роботи </w:t>
            </w:r>
          </w:p>
        </w:tc>
      </w:tr>
      <w:tr w:rsidR="003C301D" w:rsidRPr="00A95497" w:rsidTr="00560B97">
        <w:tc>
          <w:tcPr>
            <w:tcW w:w="2660" w:type="dxa"/>
          </w:tcPr>
          <w:p w:rsidR="003C301D" w:rsidRPr="00A95497" w:rsidRDefault="003C301D" w:rsidP="00703A9F">
            <w:pPr>
              <w:spacing w:before="60" w:after="60"/>
              <w:ind w:right="-1"/>
              <w:rPr>
                <w:rFonts w:ascii="Times New Roman" w:eastAsia="Times New Roman" w:hAnsi="Times New Roman" w:cs="Times New Roman"/>
                <w:sz w:val="28"/>
                <w:szCs w:val="28"/>
                <w:lang w:val="uk-UA" w:eastAsia="ru-RU"/>
              </w:rPr>
            </w:pPr>
            <w:r w:rsidRPr="00A95497">
              <w:rPr>
                <w:rFonts w:ascii="Times New Roman" w:eastAsia="Times New Roman" w:hAnsi="Times New Roman" w:cs="Times New Roman"/>
                <w:sz w:val="28"/>
                <w:szCs w:val="28"/>
                <w:lang w:val="uk-UA" w:eastAsia="ru-RU"/>
              </w:rPr>
              <w:t>ГАРМАШ Григорій Григорович</w:t>
            </w:r>
          </w:p>
        </w:tc>
        <w:tc>
          <w:tcPr>
            <w:tcW w:w="6911" w:type="dxa"/>
          </w:tcPr>
          <w:p w:rsidR="003C301D" w:rsidRPr="00A95497" w:rsidRDefault="003C301D" w:rsidP="00703A9F">
            <w:pPr>
              <w:spacing w:before="60" w:after="60"/>
              <w:ind w:right="-1"/>
              <w:jc w:val="both"/>
              <w:rPr>
                <w:rFonts w:ascii="Times New Roman" w:eastAsia="Times New Roman" w:hAnsi="Times New Roman" w:cs="Times New Roman"/>
                <w:sz w:val="28"/>
                <w:szCs w:val="28"/>
                <w:lang w:val="uk-UA" w:eastAsia="ru-RU"/>
              </w:rPr>
            </w:pPr>
            <w:r w:rsidRPr="00A95497">
              <w:rPr>
                <w:rFonts w:ascii="Times New Roman" w:eastAsia="Times New Roman" w:hAnsi="Times New Roman" w:cs="Times New Roman"/>
                <w:sz w:val="28"/>
                <w:szCs w:val="28"/>
                <w:lang w:val="uk-UA" w:eastAsia="ru-RU"/>
              </w:rPr>
              <w:t>начальник юридичного відділу Ічнянської міської ради</w:t>
            </w:r>
          </w:p>
        </w:tc>
      </w:tr>
      <w:tr w:rsidR="003C301D" w:rsidRPr="00A95497" w:rsidTr="00560B97">
        <w:tc>
          <w:tcPr>
            <w:tcW w:w="2660" w:type="dxa"/>
          </w:tcPr>
          <w:p w:rsidR="003C301D" w:rsidRPr="00A95497" w:rsidRDefault="003C301D" w:rsidP="003C301D">
            <w:pPr>
              <w:spacing w:before="60" w:after="60"/>
              <w:ind w:right="-1"/>
              <w:rPr>
                <w:rFonts w:ascii="Times New Roman" w:eastAsia="Times New Roman" w:hAnsi="Times New Roman" w:cs="Times New Roman"/>
                <w:sz w:val="28"/>
                <w:szCs w:val="28"/>
                <w:lang w:val="uk-UA" w:eastAsia="ru-RU"/>
              </w:rPr>
            </w:pPr>
            <w:r w:rsidRPr="00A95497">
              <w:rPr>
                <w:rFonts w:ascii="Times New Roman" w:eastAsia="Times New Roman" w:hAnsi="Times New Roman" w:cs="Times New Roman"/>
                <w:sz w:val="28"/>
                <w:szCs w:val="28"/>
                <w:lang w:val="uk-UA" w:eastAsia="ru-RU"/>
              </w:rPr>
              <w:t xml:space="preserve">ПІТЬКО Жанна Геннадіївна </w:t>
            </w:r>
          </w:p>
        </w:tc>
        <w:tc>
          <w:tcPr>
            <w:tcW w:w="6911" w:type="dxa"/>
          </w:tcPr>
          <w:p w:rsidR="003C301D" w:rsidRPr="00A95497" w:rsidRDefault="003C301D" w:rsidP="005D2DD1">
            <w:pPr>
              <w:spacing w:before="60" w:after="60"/>
              <w:ind w:right="-1"/>
              <w:jc w:val="both"/>
              <w:rPr>
                <w:rFonts w:ascii="Times New Roman" w:eastAsia="Times New Roman" w:hAnsi="Times New Roman" w:cs="Times New Roman"/>
                <w:sz w:val="28"/>
                <w:szCs w:val="28"/>
                <w:lang w:val="uk-UA" w:eastAsia="ru-RU"/>
              </w:rPr>
            </w:pPr>
            <w:r w:rsidRPr="00A95497">
              <w:rPr>
                <w:rFonts w:ascii="Times New Roman" w:eastAsia="Times New Roman" w:hAnsi="Times New Roman" w:cs="Times New Roman"/>
                <w:sz w:val="28"/>
                <w:szCs w:val="28"/>
                <w:lang w:val="uk-UA" w:eastAsia="ru-RU"/>
              </w:rPr>
              <w:t>головний спеціаліст відділу житлово-комунального господарства, комунальної власності та благоустрою Ічнянської міської ради</w:t>
            </w:r>
          </w:p>
        </w:tc>
      </w:tr>
      <w:tr w:rsidR="003C301D" w:rsidRPr="00A95497" w:rsidTr="00560B97">
        <w:tc>
          <w:tcPr>
            <w:tcW w:w="2660" w:type="dxa"/>
          </w:tcPr>
          <w:p w:rsidR="003C301D" w:rsidRPr="00A95497" w:rsidRDefault="003C301D" w:rsidP="0081333E">
            <w:pPr>
              <w:spacing w:before="60" w:after="60"/>
              <w:ind w:right="-1"/>
              <w:rPr>
                <w:rFonts w:ascii="Times New Roman" w:eastAsia="Times New Roman" w:hAnsi="Times New Roman" w:cs="Times New Roman"/>
                <w:sz w:val="28"/>
                <w:szCs w:val="28"/>
                <w:lang w:val="uk-UA" w:eastAsia="ru-RU"/>
              </w:rPr>
            </w:pPr>
            <w:r w:rsidRPr="00A95497">
              <w:rPr>
                <w:rFonts w:ascii="Times New Roman" w:eastAsia="Times New Roman" w:hAnsi="Times New Roman" w:cs="Times New Roman"/>
                <w:sz w:val="28"/>
                <w:szCs w:val="28"/>
                <w:lang w:val="uk-UA" w:eastAsia="ru-RU"/>
              </w:rPr>
              <w:t>ВОРОНА Катерина Олексіївна</w:t>
            </w:r>
          </w:p>
        </w:tc>
        <w:tc>
          <w:tcPr>
            <w:tcW w:w="6911" w:type="dxa"/>
          </w:tcPr>
          <w:p w:rsidR="003C301D" w:rsidRPr="00A95497" w:rsidRDefault="00A95497" w:rsidP="003C301D">
            <w:pPr>
              <w:spacing w:before="60" w:after="60"/>
              <w:ind w:right="-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w:t>
            </w:r>
            <w:r w:rsidR="003C301D" w:rsidRPr="00A95497">
              <w:rPr>
                <w:rFonts w:ascii="Times New Roman" w:eastAsia="Times New Roman" w:hAnsi="Times New Roman" w:cs="Times New Roman"/>
                <w:sz w:val="28"/>
                <w:szCs w:val="28"/>
                <w:lang w:val="uk-UA" w:eastAsia="ru-RU"/>
              </w:rPr>
              <w:t>ачальник організаційного відділу Ічнянської міської ради</w:t>
            </w:r>
          </w:p>
        </w:tc>
      </w:tr>
    </w:tbl>
    <w:p w:rsidR="00560B97" w:rsidRPr="00A95497" w:rsidRDefault="00560B97" w:rsidP="00DF42F9">
      <w:pPr>
        <w:spacing w:after="0" w:line="240" w:lineRule="auto"/>
        <w:ind w:firstLine="567"/>
        <w:jc w:val="both"/>
        <w:rPr>
          <w:rFonts w:ascii="Times New Roman" w:eastAsia="Times New Roman" w:hAnsi="Times New Roman" w:cs="Times New Roman"/>
          <w:sz w:val="28"/>
          <w:szCs w:val="28"/>
          <w:lang w:val="uk-UA" w:eastAsia="ru-RU"/>
        </w:rPr>
      </w:pPr>
    </w:p>
    <w:p w:rsidR="00560B97" w:rsidRPr="00A95497" w:rsidRDefault="0081333E" w:rsidP="00DF42F9">
      <w:pPr>
        <w:spacing w:after="0" w:line="240" w:lineRule="auto"/>
        <w:ind w:firstLine="567"/>
        <w:jc w:val="both"/>
        <w:rPr>
          <w:rFonts w:ascii="Times New Roman" w:eastAsia="Times New Roman" w:hAnsi="Times New Roman" w:cs="Times New Roman"/>
          <w:sz w:val="28"/>
          <w:szCs w:val="28"/>
          <w:lang w:val="uk-UA" w:eastAsia="ru-RU"/>
        </w:rPr>
      </w:pPr>
      <w:r w:rsidRPr="00A95497">
        <w:rPr>
          <w:rFonts w:ascii="Times New Roman" w:eastAsia="Times New Roman" w:hAnsi="Times New Roman" w:cs="Times New Roman"/>
          <w:sz w:val="28"/>
          <w:szCs w:val="28"/>
          <w:lang w:val="uk-UA" w:eastAsia="ru-RU"/>
        </w:rPr>
        <w:lastRenderedPageBreak/>
        <w:t xml:space="preserve">2. Комісії провести </w:t>
      </w:r>
      <w:r w:rsidR="00537B6D" w:rsidRPr="00A95497">
        <w:rPr>
          <w:rFonts w:ascii="Times New Roman" w:eastAsia="Times New Roman" w:hAnsi="Times New Roman" w:cs="Times New Roman"/>
          <w:sz w:val="28"/>
          <w:szCs w:val="28"/>
          <w:lang w:val="uk-UA" w:eastAsia="ru-RU"/>
        </w:rPr>
        <w:t xml:space="preserve">повторне </w:t>
      </w:r>
      <w:r w:rsidRPr="00A95497">
        <w:rPr>
          <w:rFonts w:ascii="Times New Roman" w:eastAsia="Times New Roman" w:hAnsi="Times New Roman" w:cs="Times New Roman"/>
          <w:sz w:val="28"/>
          <w:szCs w:val="28"/>
          <w:lang w:val="uk-UA" w:eastAsia="ru-RU"/>
        </w:rPr>
        <w:t>розслідування згідно вимог Порядку. Матеріали розслідування надати мені для розгляду та затвердження.</w:t>
      </w:r>
    </w:p>
    <w:p w:rsidR="0081333E" w:rsidRPr="00A95497" w:rsidRDefault="0081333E" w:rsidP="00DF42F9">
      <w:pPr>
        <w:spacing w:after="0" w:line="240" w:lineRule="auto"/>
        <w:ind w:firstLine="567"/>
        <w:jc w:val="both"/>
        <w:rPr>
          <w:rFonts w:ascii="Times New Roman" w:eastAsia="Times New Roman" w:hAnsi="Times New Roman" w:cs="Times New Roman"/>
          <w:sz w:val="28"/>
          <w:szCs w:val="28"/>
          <w:lang w:val="uk-UA" w:eastAsia="ru-RU"/>
        </w:rPr>
      </w:pPr>
    </w:p>
    <w:p w:rsidR="00086195" w:rsidRPr="00A95497" w:rsidRDefault="0081333E" w:rsidP="00DF42F9">
      <w:pPr>
        <w:spacing w:after="0" w:line="240" w:lineRule="auto"/>
        <w:ind w:firstLine="567"/>
        <w:jc w:val="both"/>
        <w:rPr>
          <w:rFonts w:ascii="Times New Roman" w:hAnsi="Times New Roman" w:cs="Times New Roman"/>
          <w:color w:val="000000" w:themeColor="text1"/>
          <w:sz w:val="28"/>
          <w:szCs w:val="28"/>
          <w:lang w:val="uk-UA"/>
        </w:rPr>
      </w:pPr>
      <w:r w:rsidRPr="00A95497">
        <w:rPr>
          <w:rFonts w:ascii="Times New Roman" w:hAnsi="Times New Roman" w:cs="Times New Roman"/>
          <w:color w:val="000000" w:themeColor="text1"/>
          <w:sz w:val="28"/>
          <w:szCs w:val="28"/>
          <w:lang w:val="uk-UA"/>
        </w:rPr>
        <w:t>3</w:t>
      </w:r>
      <w:r w:rsidR="009A32AD" w:rsidRPr="00A95497">
        <w:rPr>
          <w:rFonts w:ascii="Times New Roman" w:hAnsi="Times New Roman" w:cs="Times New Roman"/>
          <w:color w:val="000000" w:themeColor="text1"/>
          <w:sz w:val="28"/>
          <w:szCs w:val="28"/>
          <w:lang w:val="uk-UA"/>
        </w:rPr>
        <w:t xml:space="preserve">. </w:t>
      </w:r>
      <w:r w:rsidR="009A32AD" w:rsidRPr="00A95497">
        <w:rPr>
          <w:rFonts w:ascii="Times New Roman" w:hAnsi="Times New Roman" w:cs="Times New Roman"/>
          <w:color w:val="000000" w:themeColor="text1"/>
          <w:sz w:val="28"/>
          <w:szCs w:val="28"/>
        </w:rPr>
        <w:t xml:space="preserve">Контроль за </w:t>
      </w:r>
      <w:r w:rsidR="009A32AD" w:rsidRPr="00A95497">
        <w:rPr>
          <w:rFonts w:ascii="Times New Roman" w:hAnsi="Times New Roman" w:cs="Times New Roman"/>
          <w:color w:val="000000" w:themeColor="text1"/>
          <w:sz w:val="28"/>
          <w:szCs w:val="28"/>
          <w:lang w:val="uk-UA"/>
        </w:rPr>
        <w:t xml:space="preserve">виконанням </w:t>
      </w:r>
      <w:r w:rsidRPr="00A95497">
        <w:rPr>
          <w:rFonts w:ascii="Times New Roman" w:hAnsi="Times New Roman" w:cs="Times New Roman"/>
          <w:color w:val="000000" w:themeColor="text1"/>
          <w:sz w:val="28"/>
          <w:szCs w:val="28"/>
          <w:lang w:val="uk-UA"/>
        </w:rPr>
        <w:t xml:space="preserve">даного </w:t>
      </w:r>
      <w:r w:rsidR="009A32AD" w:rsidRPr="00A95497">
        <w:rPr>
          <w:rFonts w:ascii="Times New Roman" w:hAnsi="Times New Roman" w:cs="Times New Roman"/>
          <w:color w:val="000000" w:themeColor="text1"/>
          <w:sz w:val="28"/>
          <w:szCs w:val="28"/>
          <w:lang w:val="uk-UA"/>
        </w:rPr>
        <w:t>розпорядження</w:t>
      </w:r>
      <w:r w:rsidR="009A32AD" w:rsidRPr="00A95497">
        <w:rPr>
          <w:rFonts w:ascii="Times New Roman" w:hAnsi="Times New Roman" w:cs="Times New Roman"/>
          <w:color w:val="000000" w:themeColor="text1"/>
          <w:sz w:val="28"/>
          <w:szCs w:val="28"/>
        </w:rPr>
        <w:t xml:space="preserve"> </w:t>
      </w:r>
      <w:r w:rsidR="00086195" w:rsidRPr="00A95497">
        <w:rPr>
          <w:rFonts w:ascii="Times New Roman" w:hAnsi="Times New Roman" w:cs="Times New Roman"/>
          <w:color w:val="000000" w:themeColor="text1"/>
          <w:sz w:val="28"/>
          <w:szCs w:val="28"/>
          <w:lang w:val="uk-UA"/>
        </w:rPr>
        <w:t>залишаю за собою.</w:t>
      </w:r>
    </w:p>
    <w:p w:rsidR="0024553D" w:rsidRDefault="0024553D" w:rsidP="00DF42F9">
      <w:pPr>
        <w:spacing w:after="0" w:line="240" w:lineRule="auto"/>
        <w:jc w:val="both"/>
        <w:rPr>
          <w:rFonts w:ascii="Times New Roman" w:hAnsi="Times New Roman" w:cs="Times New Roman"/>
          <w:b/>
          <w:sz w:val="28"/>
          <w:szCs w:val="28"/>
          <w:lang w:val="uk-UA"/>
        </w:rPr>
      </w:pPr>
    </w:p>
    <w:p w:rsidR="00A95497" w:rsidRDefault="00A95497" w:rsidP="00DF42F9">
      <w:pPr>
        <w:spacing w:after="0" w:line="240" w:lineRule="auto"/>
        <w:jc w:val="both"/>
        <w:rPr>
          <w:rFonts w:ascii="Times New Roman" w:hAnsi="Times New Roman" w:cs="Times New Roman"/>
          <w:b/>
          <w:sz w:val="28"/>
          <w:szCs w:val="28"/>
          <w:lang w:val="uk-UA"/>
        </w:rPr>
      </w:pPr>
    </w:p>
    <w:p w:rsidR="00A95497" w:rsidRPr="00A95497" w:rsidRDefault="00A95497" w:rsidP="00DF42F9">
      <w:pPr>
        <w:spacing w:after="0" w:line="240" w:lineRule="auto"/>
        <w:jc w:val="both"/>
        <w:rPr>
          <w:rFonts w:ascii="Times New Roman" w:hAnsi="Times New Roman" w:cs="Times New Roman"/>
          <w:b/>
          <w:sz w:val="28"/>
          <w:szCs w:val="28"/>
          <w:lang w:val="uk-UA"/>
        </w:rPr>
      </w:pPr>
    </w:p>
    <w:p w:rsidR="00A95497" w:rsidRPr="00A95497" w:rsidRDefault="009A32AD" w:rsidP="005F750A">
      <w:pPr>
        <w:spacing w:after="0" w:line="240" w:lineRule="auto"/>
        <w:jc w:val="both"/>
        <w:rPr>
          <w:rFonts w:ascii="Times New Roman" w:hAnsi="Times New Roman" w:cs="Times New Roman"/>
          <w:sz w:val="28"/>
          <w:szCs w:val="28"/>
          <w:lang w:val="uk-UA"/>
        </w:rPr>
      </w:pPr>
      <w:r w:rsidRPr="00A95497">
        <w:rPr>
          <w:rFonts w:ascii="Times New Roman" w:hAnsi="Times New Roman" w:cs="Times New Roman"/>
          <w:sz w:val="28"/>
          <w:szCs w:val="28"/>
          <w:lang w:val="uk-UA"/>
        </w:rPr>
        <w:t>Міськи</w:t>
      </w:r>
      <w:r w:rsidR="0081333E" w:rsidRPr="00A95497">
        <w:rPr>
          <w:rFonts w:ascii="Times New Roman" w:hAnsi="Times New Roman" w:cs="Times New Roman"/>
          <w:sz w:val="28"/>
          <w:szCs w:val="28"/>
          <w:lang w:val="uk-UA"/>
        </w:rPr>
        <w:t xml:space="preserve">й голова                      </w:t>
      </w:r>
      <w:r w:rsidRPr="00A95497">
        <w:rPr>
          <w:rFonts w:ascii="Times New Roman" w:hAnsi="Times New Roman" w:cs="Times New Roman"/>
          <w:sz w:val="28"/>
          <w:szCs w:val="28"/>
          <w:lang w:val="uk-UA"/>
        </w:rPr>
        <w:t xml:space="preserve">                                </w:t>
      </w:r>
      <w:r w:rsidR="00DF42F9" w:rsidRPr="00A95497">
        <w:rPr>
          <w:rFonts w:ascii="Times New Roman" w:hAnsi="Times New Roman" w:cs="Times New Roman"/>
          <w:sz w:val="28"/>
          <w:szCs w:val="28"/>
          <w:lang w:val="uk-UA"/>
        </w:rPr>
        <w:t xml:space="preserve">                  Олена БУТУРЛИМ</w:t>
      </w:r>
      <w:bookmarkStart w:id="0" w:name="_GoBack"/>
      <w:bookmarkEnd w:id="0"/>
    </w:p>
    <w:sectPr w:rsidR="00A95497" w:rsidRPr="00A95497" w:rsidSect="00DF42F9">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Corbel"/>
    <w:charset w:val="00"/>
    <w:family w:val="swiss"/>
    <w:pitch w:val="variable"/>
    <w:sig w:usb0="00000001" w:usb1="00000000" w:usb2="00000000" w:usb3="00000000" w:csb0="00000005"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0184"/>
    <w:multiLevelType w:val="hybridMultilevel"/>
    <w:tmpl w:val="BA12FA02"/>
    <w:lvl w:ilvl="0" w:tplc="01DA52EC">
      <w:start w:val="1"/>
      <w:numFmt w:val="bullet"/>
      <w:lvlText w:val="-"/>
      <w:lvlJc w:val="left"/>
      <w:pPr>
        <w:ind w:left="644" w:hanging="360"/>
      </w:pPr>
      <w:rPr>
        <w:rFonts w:ascii="Times New Roman" w:eastAsiaTheme="minorHAnsi" w:hAnsi="Times New Roman" w:cs="Times New Roman" w:hint="default"/>
      </w:rPr>
    </w:lvl>
    <w:lvl w:ilvl="1" w:tplc="04220003">
      <w:start w:val="1"/>
      <w:numFmt w:val="bullet"/>
      <w:lvlText w:val="o"/>
      <w:lvlJc w:val="left"/>
      <w:pPr>
        <w:ind w:left="1790" w:hanging="360"/>
      </w:pPr>
      <w:rPr>
        <w:rFonts w:ascii="Courier New" w:hAnsi="Courier New" w:cs="Courier New" w:hint="default"/>
      </w:rPr>
    </w:lvl>
    <w:lvl w:ilvl="2" w:tplc="04220005">
      <w:start w:val="1"/>
      <w:numFmt w:val="bullet"/>
      <w:lvlText w:val=""/>
      <w:lvlJc w:val="left"/>
      <w:pPr>
        <w:ind w:left="2510" w:hanging="360"/>
      </w:pPr>
      <w:rPr>
        <w:rFonts w:ascii="Wingdings" w:hAnsi="Wingdings" w:hint="default"/>
      </w:rPr>
    </w:lvl>
    <w:lvl w:ilvl="3" w:tplc="04220001">
      <w:start w:val="1"/>
      <w:numFmt w:val="bullet"/>
      <w:lvlText w:val=""/>
      <w:lvlJc w:val="left"/>
      <w:pPr>
        <w:ind w:left="3230" w:hanging="360"/>
      </w:pPr>
      <w:rPr>
        <w:rFonts w:ascii="Symbol" w:hAnsi="Symbol" w:hint="default"/>
      </w:rPr>
    </w:lvl>
    <w:lvl w:ilvl="4" w:tplc="04220003">
      <w:start w:val="1"/>
      <w:numFmt w:val="bullet"/>
      <w:lvlText w:val="o"/>
      <w:lvlJc w:val="left"/>
      <w:pPr>
        <w:ind w:left="3950" w:hanging="360"/>
      </w:pPr>
      <w:rPr>
        <w:rFonts w:ascii="Courier New" w:hAnsi="Courier New" w:cs="Courier New" w:hint="default"/>
      </w:rPr>
    </w:lvl>
    <w:lvl w:ilvl="5" w:tplc="04220005">
      <w:start w:val="1"/>
      <w:numFmt w:val="bullet"/>
      <w:lvlText w:val=""/>
      <w:lvlJc w:val="left"/>
      <w:pPr>
        <w:ind w:left="4670" w:hanging="360"/>
      </w:pPr>
      <w:rPr>
        <w:rFonts w:ascii="Wingdings" w:hAnsi="Wingdings" w:hint="default"/>
      </w:rPr>
    </w:lvl>
    <w:lvl w:ilvl="6" w:tplc="04220001">
      <w:start w:val="1"/>
      <w:numFmt w:val="bullet"/>
      <w:lvlText w:val=""/>
      <w:lvlJc w:val="left"/>
      <w:pPr>
        <w:ind w:left="5390" w:hanging="360"/>
      </w:pPr>
      <w:rPr>
        <w:rFonts w:ascii="Symbol" w:hAnsi="Symbol" w:hint="default"/>
      </w:rPr>
    </w:lvl>
    <w:lvl w:ilvl="7" w:tplc="04220003">
      <w:start w:val="1"/>
      <w:numFmt w:val="bullet"/>
      <w:lvlText w:val="o"/>
      <w:lvlJc w:val="left"/>
      <w:pPr>
        <w:ind w:left="6110" w:hanging="360"/>
      </w:pPr>
      <w:rPr>
        <w:rFonts w:ascii="Courier New" w:hAnsi="Courier New" w:cs="Courier New" w:hint="default"/>
      </w:rPr>
    </w:lvl>
    <w:lvl w:ilvl="8" w:tplc="04220005">
      <w:start w:val="1"/>
      <w:numFmt w:val="bullet"/>
      <w:lvlText w:val=""/>
      <w:lvlJc w:val="left"/>
      <w:pPr>
        <w:ind w:left="6830" w:hanging="360"/>
      </w:pPr>
      <w:rPr>
        <w:rFonts w:ascii="Wingdings" w:hAnsi="Wingdings" w:hint="default"/>
      </w:rPr>
    </w:lvl>
  </w:abstractNum>
  <w:abstractNum w:abstractNumId="1">
    <w:nsid w:val="0D9B1D73"/>
    <w:multiLevelType w:val="multilevel"/>
    <w:tmpl w:val="039852D0"/>
    <w:lvl w:ilvl="0">
      <w:start w:val="1"/>
      <w:numFmt w:val="bullet"/>
      <w:lvlText w:val="-"/>
      <w:lvlJc w:val="left"/>
      <w:pPr>
        <w:ind w:left="0" w:firstLine="0"/>
      </w:pPr>
      <w:rPr>
        <w:rFonts w:ascii="Times New Roman" w:eastAsiaTheme="minorHAnsi" w:hAnsi="Times New Roman" w:cs="Times New Roman" w:hint="default"/>
        <w:b w:val="0"/>
        <w:bCs w:val="0"/>
        <w:i w:val="0"/>
        <w:iCs w:val="0"/>
        <w:smallCaps w:val="0"/>
        <w:strike w:val="0"/>
        <w:dstrike w:val="0"/>
        <w:color w:val="000000"/>
        <w:spacing w:val="0"/>
        <w:w w:val="100"/>
        <w:position w:val="0"/>
        <w:sz w:val="28"/>
        <w:szCs w:val="28"/>
        <w:u w:val="none"/>
        <w:effect w:val="none"/>
        <w:lang w:val="uk-UA" w:eastAsia="uk-UA" w:bidi="uk-UA"/>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5BB61276"/>
    <w:multiLevelType w:val="multilevel"/>
    <w:tmpl w:val="CD8AA07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bidi="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5E104C18"/>
    <w:multiLevelType w:val="multilevel"/>
    <w:tmpl w:val="223E251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5F7D07BE"/>
    <w:multiLevelType w:val="hybridMultilevel"/>
    <w:tmpl w:val="95A0AD6C"/>
    <w:lvl w:ilvl="0" w:tplc="A2AAE0F0">
      <w:start w:val="1"/>
      <w:numFmt w:val="decimal"/>
      <w:lvlText w:val="%1."/>
      <w:lvlJc w:val="left"/>
      <w:pPr>
        <w:ind w:left="928" w:hanging="360"/>
      </w:pPr>
      <w:rPr>
        <w:b w:val="0"/>
      </w:rPr>
    </w:lvl>
    <w:lvl w:ilvl="1" w:tplc="04220019">
      <w:start w:val="1"/>
      <w:numFmt w:val="lowerLetter"/>
      <w:lvlText w:val="%2."/>
      <w:lvlJc w:val="left"/>
      <w:pPr>
        <w:ind w:left="1505" w:hanging="360"/>
      </w:pPr>
    </w:lvl>
    <w:lvl w:ilvl="2" w:tplc="0422001B">
      <w:start w:val="1"/>
      <w:numFmt w:val="lowerRoman"/>
      <w:lvlText w:val="%3."/>
      <w:lvlJc w:val="right"/>
      <w:pPr>
        <w:ind w:left="2225" w:hanging="180"/>
      </w:pPr>
    </w:lvl>
    <w:lvl w:ilvl="3" w:tplc="0422000F">
      <w:start w:val="1"/>
      <w:numFmt w:val="decimal"/>
      <w:lvlText w:val="%4."/>
      <w:lvlJc w:val="left"/>
      <w:pPr>
        <w:ind w:left="2945" w:hanging="360"/>
      </w:pPr>
    </w:lvl>
    <w:lvl w:ilvl="4" w:tplc="04220019">
      <w:start w:val="1"/>
      <w:numFmt w:val="lowerLetter"/>
      <w:lvlText w:val="%5."/>
      <w:lvlJc w:val="left"/>
      <w:pPr>
        <w:ind w:left="3665" w:hanging="360"/>
      </w:pPr>
    </w:lvl>
    <w:lvl w:ilvl="5" w:tplc="0422001B">
      <w:start w:val="1"/>
      <w:numFmt w:val="lowerRoman"/>
      <w:lvlText w:val="%6."/>
      <w:lvlJc w:val="right"/>
      <w:pPr>
        <w:ind w:left="4385" w:hanging="180"/>
      </w:pPr>
    </w:lvl>
    <w:lvl w:ilvl="6" w:tplc="0422000F">
      <w:start w:val="1"/>
      <w:numFmt w:val="decimal"/>
      <w:lvlText w:val="%7."/>
      <w:lvlJc w:val="left"/>
      <w:pPr>
        <w:ind w:left="5105" w:hanging="360"/>
      </w:pPr>
    </w:lvl>
    <w:lvl w:ilvl="7" w:tplc="04220019">
      <w:start w:val="1"/>
      <w:numFmt w:val="lowerLetter"/>
      <w:lvlText w:val="%8."/>
      <w:lvlJc w:val="left"/>
      <w:pPr>
        <w:ind w:left="5825" w:hanging="360"/>
      </w:pPr>
    </w:lvl>
    <w:lvl w:ilvl="8" w:tplc="0422001B">
      <w:start w:val="1"/>
      <w:numFmt w:val="lowerRoman"/>
      <w:lvlText w:val="%9."/>
      <w:lvlJc w:val="right"/>
      <w:pPr>
        <w:ind w:left="6545" w:hanging="180"/>
      </w:pPr>
    </w:lvl>
  </w:abstractNum>
  <w:abstractNum w:abstractNumId="5">
    <w:nsid w:val="680D7E62"/>
    <w:multiLevelType w:val="hybridMultilevel"/>
    <w:tmpl w:val="95A0AD6C"/>
    <w:lvl w:ilvl="0" w:tplc="A2AAE0F0">
      <w:start w:val="1"/>
      <w:numFmt w:val="decimal"/>
      <w:lvlText w:val="%1."/>
      <w:lvlJc w:val="left"/>
      <w:pPr>
        <w:ind w:left="928" w:hanging="360"/>
      </w:pPr>
      <w:rPr>
        <w:b w:val="0"/>
      </w:rPr>
    </w:lvl>
    <w:lvl w:ilvl="1" w:tplc="04220019">
      <w:start w:val="1"/>
      <w:numFmt w:val="lowerLetter"/>
      <w:lvlText w:val="%2."/>
      <w:lvlJc w:val="left"/>
      <w:pPr>
        <w:ind w:left="1505" w:hanging="360"/>
      </w:pPr>
    </w:lvl>
    <w:lvl w:ilvl="2" w:tplc="0422001B">
      <w:start w:val="1"/>
      <w:numFmt w:val="lowerRoman"/>
      <w:lvlText w:val="%3."/>
      <w:lvlJc w:val="right"/>
      <w:pPr>
        <w:ind w:left="2225" w:hanging="180"/>
      </w:pPr>
    </w:lvl>
    <w:lvl w:ilvl="3" w:tplc="0422000F">
      <w:start w:val="1"/>
      <w:numFmt w:val="decimal"/>
      <w:lvlText w:val="%4."/>
      <w:lvlJc w:val="left"/>
      <w:pPr>
        <w:ind w:left="2945" w:hanging="360"/>
      </w:pPr>
    </w:lvl>
    <w:lvl w:ilvl="4" w:tplc="04220019">
      <w:start w:val="1"/>
      <w:numFmt w:val="lowerLetter"/>
      <w:lvlText w:val="%5."/>
      <w:lvlJc w:val="left"/>
      <w:pPr>
        <w:ind w:left="3665" w:hanging="360"/>
      </w:pPr>
    </w:lvl>
    <w:lvl w:ilvl="5" w:tplc="0422001B">
      <w:start w:val="1"/>
      <w:numFmt w:val="lowerRoman"/>
      <w:lvlText w:val="%6."/>
      <w:lvlJc w:val="right"/>
      <w:pPr>
        <w:ind w:left="4385" w:hanging="180"/>
      </w:pPr>
    </w:lvl>
    <w:lvl w:ilvl="6" w:tplc="0422000F">
      <w:start w:val="1"/>
      <w:numFmt w:val="decimal"/>
      <w:lvlText w:val="%7."/>
      <w:lvlJc w:val="left"/>
      <w:pPr>
        <w:ind w:left="5105" w:hanging="360"/>
      </w:pPr>
    </w:lvl>
    <w:lvl w:ilvl="7" w:tplc="04220019">
      <w:start w:val="1"/>
      <w:numFmt w:val="lowerLetter"/>
      <w:lvlText w:val="%8."/>
      <w:lvlJc w:val="left"/>
      <w:pPr>
        <w:ind w:left="5825" w:hanging="360"/>
      </w:pPr>
    </w:lvl>
    <w:lvl w:ilvl="8" w:tplc="0422001B">
      <w:start w:val="1"/>
      <w:numFmt w:val="lowerRoman"/>
      <w:lvlText w:val="%9."/>
      <w:lvlJc w:val="right"/>
      <w:pPr>
        <w:ind w:left="6545" w:hanging="180"/>
      </w:pPr>
    </w:lvl>
  </w:abstractNum>
  <w:abstractNum w:abstractNumId="6">
    <w:nsid w:val="7B3B638F"/>
    <w:multiLevelType w:val="multilevel"/>
    <w:tmpl w:val="CD8AA07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bidi="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7DCF2F0F"/>
    <w:multiLevelType w:val="hybridMultilevel"/>
    <w:tmpl w:val="1C6E1952"/>
    <w:lvl w:ilvl="0" w:tplc="BA6C44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4"/>
  </w:num>
  <w:num w:numId="5">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CE"/>
    <w:rsid w:val="000750FD"/>
    <w:rsid w:val="00086195"/>
    <w:rsid w:val="000B276C"/>
    <w:rsid w:val="000C6B94"/>
    <w:rsid w:val="000D28BB"/>
    <w:rsid w:val="000D6ADF"/>
    <w:rsid w:val="000F5BA7"/>
    <w:rsid w:val="0010221E"/>
    <w:rsid w:val="001322E4"/>
    <w:rsid w:val="00153DB0"/>
    <w:rsid w:val="0015623C"/>
    <w:rsid w:val="001A4012"/>
    <w:rsid w:val="001D35EB"/>
    <w:rsid w:val="00204FCB"/>
    <w:rsid w:val="00243350"/>
    <w:rsid w:val="0024553D"/>
    <w:rsid w:val="002A5AAC"/>
    <w:rsid w:val="002E1310"/>
    <w:rsid w:val="00331C70"/>
    <w:rsid w:val="00351075"/>
    <w:rsid w:val="003A2B0C"/>
    <w:rsid w:val="003B12DD"/>
    <w:rsid w:val="003C26B2"/>
    <w:rsid w:val="003C301D"/>
    <w:rsid w:val="003C420A"/>
    <w:rsid w:val="003F6FB2"/>
    <w:rsid w:val="00457243"/>
    <w:rsid w:val="00460A31"/>
    <w:rsid w:val="00494A7D"/>
    <w:rsid w:val="004A5B98"/>
    <w:rsid w:val="00514D20"/>
    <w:rsid w:val="00527FD1"/>
    <w:rsid w:val="00537B6D"/>
    <w:rsid w:val="00560B97"/>
    <w:rsid w:val="00573FAC"/>
    <w:rsid w:val="00591999"/>
    <w:rsid w:val="005D2DD1"/>
    <w:rsid w:val="005F750A"/>
    <w:rsid w:val="00611781"/>
    <w:rsid w:val="00611C9C"/>
    <w:rsid w:val="00635B9A"/>
    <w:rsid w:val="006B7140"/>
    <w:rsid w:val="006E2C37"/>
    <w:rsid w:val="006E4454"/>
    <w:rsid w:val="0070179C"/>
    <w:rsid w:val="00710385"/>
    <w:rsid w:val="00745FCE"/>
    <w:rsid w:val="007621B2"/>
    <w:rsid w:val="007B510F"/>
    <w:rsid w:val="007C1FCD"/>
    <w:rsid w:val="007C4C9C"/>
    <w:rsid w:val="0081333E"/>
    <w:rsid w:val="00826C60"/>
    <w:rsid w:val="00882837"/>
    <w:rsid w:val="00905501"/>
    <w:rsid w:val="009336AF"/>
    <w:rsid w:val="00934135"/>
    <w:rsid w:val="00972FB6"/>
    <w:rsid w:val="00984DB1"/>
    <w:rsid w:val="009A0E15"/>
    <w:rsid w:val="009A32AD"/>
    <w:rsid w:val="00A00C1E"/>
    <w:rsid w:val="00A23354"/>
    <w:rsid w:val="00A86CCE"/>
    <w:rsid w:val="00A95497"/>
    <w:rsid w:val="00A95ADB"/>
    <w:rsid w:val="00AC003E"/>
    <w:rsid w:val="00AD279E"/>
    <w:rsid w:val="00B45A9A"/>
    <w:rsid w:val="00B72369"/>
    <w:rsid w:val="00B86BD8"/>
    <w:rsid w:val="00B94E79"/>
    <w:rsid w:val="00BA0739"/>
    <w:rsid w:val="00BB4820"/>
    <w:rsid w:val="00BC62C1"/>
    <w:rsid w:val="00C3026D"/>
    <w:rsid w:val="00C71730"/>
    <w:rsid w:val="00C76C8A"/>
    <w:rsid w:val="00CC3F82"/>
    <w:rsid w:val="00D045D2"/>
    <w:rsid w:val="00D5479C"/>
    <w:rsid w:val="00D628D2"/>
    <w:rsid w:val="00D80551"/>
    <w:rsid w:val="00DC7D9F"/>
    <w:rsid w:val="00DE64C8"/>
    <w:rsid w:val="00DF42F9"/>
    <w:rsid w:val="00DF7D34"/>
    <w:rsid w:val="00E36D0A"/>
    <w:rsid w:val="00E37AE8"/>
    <w:rsid w:val="00EA4FFD"/>
    <w:rsid w:val="00EB1A7E"/>
    <w:rsid w:val="00EB396A"/>
    <w:rsid w:val="00F05E46"/>
    <w:rsid w:val="00F06EB0"/>
    <w:rsid w:val="00F27720"/>
    <w:rsid w:val="00FB23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CC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CCE"/>
    <w:pPr>
      <w:ind w:left="720"/>
      <w:contextualSpacing/>
    </w:pPr>
    <w:rPr>
      <w:lang w:val="uk-UA"/>
    </w:rPr>
  </w:style>
  <w:style w:type="paragraph" w:styleId="a4">
    <w:name w:val="Balloon Text"/>
    <w:basedOn w:val="a"/>
    <w:link w:val="a5"/>
    <w:uiPriority w:val="99"/>
    <w:semiHidden/>
    <w:unhideWhenUsed/>
    <w:rsid w:val="00A86C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6CCE"/>
    <w:rPr>
      <w:rFonts w:ascii="Tahoma" w:hAnsi="Tahoma" w:cs="Tahoma"/>
      <w:sz w:val="16"/>
      <w:szCs w:val="16"/>
      <w:lang w:val="ru-RU"/>
    </w:rPr>
  </w:style>
  <w:style w:type="character" w:styleId="a6">
    <w:name w:val="Hyperlink"/>
    <w:basedOn w:val="a0"/>
    <w:uiPriority w:val="99"/>
    <w:unhideWhenUsed/>
    <w:rsid w:val="00EA4FFD"/>
    <w:rPr>
      <w:color w:val="0000FF" w:themeColor="hyperlink"/>
      <w:u w:val="single"/>
    </w:rPr>
  </w:style>
  <w:style w:type="paragraph" w:customStyle="1" w:styleId="a7">
    <w:name w:val="Нормальний текст"/>
    <w:basedOn w:val="a"/>
    <w:rsid w:val="00D80551"/>
    <w:pPr>
      <w:spacing w:before="120" w:after="0" w:line="240" w:lineRule="auto"/>
      <w:ind w:firstLine="567"/>
    </w:pPr>
    <w:rPr>
      <w:rFonts w:ascii="Antiqua" w:eastAsia="Times New Roman" w:hAnsi="Antiqua" w:cs="Times New Roman"/>
      <w:sz w:val="26"/>
      <w:szCs w:val="20"/>
      <w:lang w:val="uk-UA" w:eastAsia="ru-RU"/>
    </w:rPr>
  </w:style>
  <w:style w:type="table" w:styleId="a8">
    <w:name w:val="Table Grid"/>
    <w:basedOn w:val="a1"/>
    <w:uiPriority w:val="59"/>
    <w:rsid w:val="00560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CC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CCE"/>
    <w:pPr>
      <w:ind w:left="720"/>
      <w:contextualSpacing/>
    </w:pPr>
    <w:rPr>
      <w:lang w:val="uk-UA"/>
    </w:rPr>
  </w:style>
  <w:style w:type="paragraph" w:styleId="a4">
    <w:name w:val="Balloon Text"/>
    <w:basedOn w:val="a"/>
    <w:link w:val="a5"/>
    <w:uiPriority w:val="99"/>
    <w:semiHidden/>
    <w:unhideWhenUsed/>
    <w:rsid w:val="00A86C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6CCE"/>
    <w:rPr>
      <w:rFonts w:ascii="Tahoma" w:hAnsi="Tahoma" w:cs="Tahoma"/>
      <w:sz w:val="16"/>
      <w:szCs w:val="16"/>
      <w:lang w:val="ru-RU"/>
    </w:rPr>
  </w:style>
  <w:style w:type="character" w:styleId="a6">
    <w:name w:val="Hyperlink"/>
    <w:basedOn w:val="a0"/>
    <w:uiPriority w:val="99"/>
    <w:unhideWhenUsed/>
    <w:rsid w:val="00EA4FFD"/>
    <w:rPr>
      <w:color w:val="0000FF" w:themeColor="hyperlink"/>
      <w:u w:val="single"/>
    </w:rPr>
  </w:style>
  <w:style w:type="paragraph" w:customStyle="1" w:styleId="a7">
    <w:name w:val="Нормальний текст"/>
    <w:basedOn w:val="a"/>
    <w:rsid w:val="00D80551"/>
    <w:pPr>
      <w:spacing w:before="120" w:after="0" w:line="240" w:lineRule="auto"/>
      <w:ind w:firstLine="567"/>
    </w:pPr>
    <w:rPr>
      <w:rFonts w:ascii="Antiqua" w:eastAsia="Times New Roman" w:hAnsi="Antiqua" w:cs="Times New Roman"/>
      <w:sz w:val="26"/>
      <w:szCs w:val="20"/>
      <w:lang w:val="uk-UA" w:eastAsia="ru-RU"/>
    </w:rPr>
  </w:style>
  <w:style w:type="table" w:styleId="a8">
    <w:name w:val="Table Grid"/>
    <w:basedOn w:val="a1"/>
    <w:uiPriority w:val="59"/>
    <w:rsid w:val="00560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6027">
      <w:bodyDiv w:val="1"/>
      <w:marLeft w:val="0"/>
      <w:marRight w:val="0"/>
      <w:marTop w:val="0"/>
      <w:marBottom w:val="0"/>
      <w:divBdr>
        <w:top w:val="none" w:sz="0" w:space="0" w:color="auto"/>
        <w:left w:val="none" w:sz="0" w:space="0" w:color="auto"/>
        <w:bottom w:val="none" w:sz="0" w:space="0" w:color="auto"/>
        <w:right w:val="none" w:sz="0" w:space="0" w:color="auto"/>
      </w:divBdr>
    </w:div>
    <w:div w:id="1011761567">
      <w:bodyDiv w:val="1"/>
      <w:marLeft w:val="0"/>
      <w:marRight w:val="0"/>
      <w:marTop w:val="0"/>
      <w:marBottom w:val="0"/>
      <w:divBdr>
        <w:top w:val="none" w:sz="0" w:space="0" w:color="auto"/>
        <w:left w:val="none" w:sz="0" w:space="0" w:color="auto"/>
        <w:bottom w:val="none" w:sz="0" w:space="0" w:color="auto"/>
        <w:right w:val="none" w:sz="0" w:space="0" w:color="auto"/>
      </w:divBdr>
    </w:div>
    <w:div w:id="196523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B46B5-01B0-473C-87A5-27D5A0F12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305</Words>
  <Characters>1740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Ustimenko</cp:lastModifiedBy>
  <cp:revision>3</cp:revision>
  <cp:lastPrinted>2025-05-13T13:40:00Z</cp:lastPrinted>
  <dcterms:created xsi:type="dcterms:W3CDTF">2025-06-17T08:52:00Z</dcterms:created>
  <dcterms:modified xsi:type="dcterms:W3CDTF">2025-06-17T08:53:00Z</dcterms:modified>
</cp:coreProperties>
</file>